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18" w:rsidRDefault="00066782">
      <w:pPr>
        <w:pStyle w:val="a3"/>
        <w:ind w:left="-709" w:firstLine="142"/>
        <w:rPr>
          <w:b w:val="0"/>
          <w:sz w:val="18"/>
        </w:rPr>
      </w:pPr>
      <w:r>
        <w:rPr>
          <w:b w:val="0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-8.35pt;width:504.45pt;height:105.45pt;z-index:251656192" o:allowincell="f" stroked="f">
            <v:textbox style="mso-next-textbox:#_x0000_s1026">
              <w:txbxContent>
                <w:p w:rsidR="003B1C18" w:rsidRDefault="003B1C18">
                  <w:pPr>
                    <w:pStyle w:val="a3"/>
                    <w:rPr>
                      <w:rFonts w:ascii="Helios" w:hAnsi="Helios"/>
                      <w:spacing w:val="26"/>
                      <w:sz w:val="12"/>
                    </w:rPr>
                  </w:pPr>
                  <w:r>
                    <w:rPr>
                      <w:rFonts w:ascii="Helios" w:hAnsi="Helios"/>
                      <w:spacing w:val="26"/>
                      <w:sz w:val="12"/>
                    </w:rPr>
                    <w:t>ЗАКРЫТОЕ АКЦИОНЕРНОЕ ОБЩЕСТВО</w:t>
                  </w:r>
                </w:p>
                <w:p w:rsidR="003B1C18" w:rsidRDefault="003B1C18">
                  <w:pPr>
                    <w:jc w:val="center"/>
                    <w:rPr>
                      <w:rFonts w:ascii="HeliosExtBlack" w:hAnsi="HeliosExtBlack"/>
                      <w:b/>
                      <w:sz w:val="24"/>
                    </w:rPr>
                  </w:pPr>
                  <w:r>
                    <w:rPr>
                      <w:rFonts w:ascii="HeliosExtBlack" w:hAnsi="HeliosExtBlack"/>
                      <w:b/>
                      <w:sz w:val="24"/>
                    </w:rPr>
                    <w:t xml:space="preserve">ЦЕНТР МЕТРОЛОГИИ, ИСПЫТАНИЙ И </w:t>
                  </w:r>
                </w:p>
                <w:p w:rsidR="003B1C18" w:rsidRDefault="003B1C18">
                  <w:pPr>
                    <w:jc w:val="center"/>
                    <w:rPr>
                      <w:rFonts w:ascii="HeliosExtBlack" w:hAnsi="HeliosExtBlack"/>
                      <w:b/>
                      <w:sz w:val="24"/>
                    </w:rPr>
                  </w:pPr>
                  <w:r>
                    <w:rPr>
                      <w:rFonts w:ascii="HeliosExtBlack" w:hAnsi="HeliosExtBlack"/>
                      <w:b/>
                      <w:sz w:val="24"/>
                    </w:rPr>
                    <w:t>ОХРАНЫ ТРУДА (ЦЕНТР «МИОТ»)</w:t>
                  </w:r>
                </w:p>
                <w:p w:rsidR="003B1C18" w:rsidRDefault="003B1C18">
                  <w:pPr>
                    <w:pStyle w:val="1"/>
                    <w:rPr>
                      <w:rFonts w:ascii="Helios" w:hAnsi="Helios"/>
                      <w:sz w:val="12"/>
                    </w:rPr>
                  </w:pPr>
                </w:p>
                <w:p w:rsidR="003B1C18" w:rsidRDefault="003B1C18">
                  <w:pPr>
                    <w:pStyle w:val="1"/>
                    <w:rPr>
                      <w:rFonts w:ascii="Helios" w:hAnsi="Helios"/>
                      <w:sz w:val="12"/>
                    </w:rPr>
                  </w:pPr>
                  <w:r>
                    <w:rPr>
                      <w:rFonts w:ascii="Helios" w:hAnsi="Helios"/>
                      <w:sz w:val="12"/>
                    </w:rPr>
                    <w:t xml:space="preserve">- дочернее общество ОАО </w:t>
                  </w:r>
                </w:p>
                <w:p w:rsidR="003B1C18" w:rsidRDefault="003B1C18">
                  <w:pPr>
                    <w:pStyle w:val="1"/>
                    <w:rPr>
                      <w:rFonts w:ascii="HeliosExtBlack" w:hAnsi="HeliosExtBlack"/>
                      <w:color w:val="808080"/>
                    </w:rPr>
                  </w:pPr>
                  <w:r>
                    <w:rPr>
                      <w:rFonts w:ascii="HeliosExtBlack" w:hAnsi="HeliosExtBlack"/>
                      <w:color w:val="808080"/>
                    </w:rPr>
                    <w:t>Кировский завод</w:t>
                  </w:r>
                </w:p>
                <w:p w:rsidR="003B1C18" w:rsidRDefault="003B1C18">
                  <w:pPr>
                    <w:jc w:val="center"/>
                    <w:rPr>
                      <w:rFonts w:ascii="Helios" w:hAnsi="Helios"/>
                      <w:b/>
                      <w:sz w:val="16"/>
                    </w:rPr>
                  </w:pPr>
                  <w:r>
                    <w:rPr>
                      <w:rFonts w:ascii="Helios" w:hAnsi="Helios"/>
                      <w:b/>
                      <w:sz w:val="16"/>
                    </w:rPr>
                    <w:t>ОГРН – 1027802714455; ОКПО – 46891702; ИНН – 7805089886; КПП - 780501001</w:t>
                  </w:r>
                </w:p>
                <w:p w:rsidR="003B1C18" w:rsidRDefault="003B1C18">
                  <w:pPr>
                    <w:jc w:val="center"/>
                    <w:rPr>
                      <w:rFonts w:ascii="Helios" w:hAnsi="Helios"/>
                      <w:sz w:val="12"/>
                    </w:rPr>
                  </w:pPr>
                  <w:r>
                    <w:rPr>
                      <w:rFonts w:ascii="Helios" w:hAnsi="Helios"/>
                      <w:sz w:val="12"/>
                    </w:rPr>
                    <w:t xml:space="preserve">198097, Россия, Санкт-Петербург, пр.Стачек,47. Дирекция: т.(812)702-03-73, ф.783-69-11; Бухгалтерия: т.(812)783-60-51, ф.783-69-11; </w:t>
                  </w:r>
                </w:p>
                <w:p w:rsidR="003B1C18" w:rsidRDefault="003B1C18">
                  <w:pPr>
                    <w:jc w:val="center"/>
                    <w:rPr>
                      <w:rFonts w:ascii="Helios" w:hAnsi="Helios"/>
                      <w:sz w:val="12"/>
                    </w:rPr>
                  </w:pPr>
                  <w:r>
                    <w:rPr>
                      <w:rFonts w:ascii="Helios" w:hAnsi="Helios"/>
                      <w:sz w:val="12"/>
                    </w:rPr>
                    <w:t>Метрологическая служба: т. (812)783-65-85, ф.783-65-85; Испытательный центр: т.(812)783-64-15, ф.</w:t>
                  </w:r>
                  <w:r w:rsidR="006D72A0">
                    <w:rPr>
                      <w:rFonts w:ascii="Helios" w:hAnsi="Helios"/>
                      <w:sz w:val="12"/>
                    </w:rPr>
                    <w:t>702-04-96</w:t>
                  </w:r>
                  <w:r>
                    <w:rPr>
                      <w:rFonts w:ascii="Helios" w:hAnsi="Helios"/>
                      <w:sz w:val="12"/>
                    </w:rPr>
                    <w:t>; Служба охраны труда: т.(812)783-68-35, ф.</w:t>
                  </w:r>
                  <w:r w:rsidR="006D72A0">
                    <w:rPr>
                      <w:rFonts w:ascii="Helios" w:hAnsi="Helios"/>
                      <w:sz w:val="12"/>
                    </w:rPr>
                    <w:t>702-04-97</w:t>
                  </w:r>
                  <w:r>
                    <w:rPr>
                      <w:rFonts w:ascii="Helios" w:hAnsi="Helios"/>
                      <w:sz w:val="12"/>
                    </w:rPr>
                    <w:t xml:space="preserve">; </w:t>
                  </w:r>
                  <w:r>
                    <w:rPr>
                      <w:rFonts w:ascii="Helios" w:hAnsi="Helios"/>
                      <w:sz w:val="12"/>
                      <w:lang w:val="en-US"/>
                    </w:rPr>
                    <w:t>E</w:t>
                  </w:r>
                  <w:r>
                    <w:rPr>
                      <w:rFonts w:ascii="Helios" w:hAnsi="Helios"/>
                      <w:sz w:val="12"/>
                    </w:rPr>
                    <w:t>-</w:t>
                  </w:r>
                  <w:r>
                    <w:rPr>
                      <w:rFonts w:ascii="Helios" w:hAnsi="Helios"/>
                      <w:sz w:val="12"/>
                      <w:lang w:val="en-US"/>
                    </w:rPr>
                    <w:t>mail</w:t>
                  </w:r>
                  <w:r>
                    <w:rPr>
                      <w:rFonts w:ascii="Helios" w:hAnsi="Helios"/>
                      <w:sz w:val="12"/>
                    </w:rPr>
                    <w:t xml:space="preserve">: </w:t>
                  </w:r>
                  <w:r>
                    <w:rPr>
                      <w:rFonts w:ascii="Helios" w:hAnsi="Helios"/>
                      <w:sz w:val="12"/>
                      <w:lang w:val="en-US"/>
                    </w:rPr>
                    <w:t>miot</w:t>
                  </w:r>
                  <w:r>
                    <w:rPr>
                      <w:rFonts w:ascii="Helios" w:hAnsi="Helios"/>
                      <w:sz w:val="12"/>
                    </w:rPr>
                    <w:t>@</w:t>
                  </w:r>
                  <w:r>
                    <w:rPr>
                      <w:rFonts w:ascii="Helios" w:hAnsi="Helios"/>
                      <w:sz w:val="12"/>
                      <w:lang w:val="en-US"/>
                    </w:rPr>
                    <w:t>yandex</w:t>
                  </w:r>
                  <w:r>
                    <w:rPr>
                      <w:rFonts w:ascii="Helios" w:hAnsi="Helios"/>
                      <w:sz w:val="12"/>
                    </w:rPr>
                    <w:t>.</w:t>
                  </w:r>
                  <w:r>
                    <w:rPr>
                      <w:rFonts w:ascii="Helios" w:hAnsi="Helios"/>
                      <w:sz w:val="12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="007C0872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5758815</wp:posOffset>
            </wp:positionH>
            <wp:positionV relativeFrom="paragraph">
              <wp:posOffset>-106045</wp:posOffset>
            </wp:positionV>
            <wp:extent cx="687705" cy="611505"/>
            <wp:effectExtent l="19050" t="0" r="0" b="0"/>
            <wp:wrapTopAndBottom/>
            <wp:docPr id="5" name="Рисунок 5" descr="NEW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782">
        <w:rPr>
          <w:noProof/>
        </w:rPr>
        <w:pict>
          <v:shape id="_x0000_s1027" type="#_x0000_t202" style="position:absolute;left:0;text-align:left;margin-left:-13.95pt;margin-top:-5.5pt;width:75.15pt;height:70.8pt;z-index:251657216;mso-position-horizontal-relative:text;mso-position-vertical-relative:text" o:allowincell="f" filled="f" stroked="f">
            <v:textbox>
              <w:txbxContent>
                <w:p w:rsidR="003B1C18" w:rsidRDefault="003B1C18">
                  <w:pPr>
                    <w:jc w:val="center"/>
                  </w:pPr>
                  <w:r w:rsidRPr="003E6218">
                    <w:object w:dxaOrig="2080" w:dyaOrig="20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pt;height:54pt" o:ole="" filled="t">
                        <v:imagedata r:id="rId8" o:title=""/>
                      </v:shape>
                      <o:OLEObject Type="Embed" ProgID="MSDraw" ShapeID="_x0000_i1025" DrawAspect="Content" ObjectID="_1395843316" r:id="rId9"/>
                    </w:object>
                  </w:r>
                </w:p>
              </w:txbxContent>
            </v:textbox>
          </v:shape>
        </w:pict>
      </w:r>
    </w:p>
    <w:p w:rsidR="003B1C18" w:rsidRDefault="003B1C18">
      <w:pPr>
        <w:pStyle w:val="a3"/>
        <w:rPr>
          <w:b w:val="0"/>
        </w:rPr>
      </w:pPr>
    </w:p>
    <w:p w:rsidR="003B1C18" w:rsidRDefault="003B1C18">
      <w:pPr>
        <w:pStyle w:val="a3"/>
        <w:ind w:left="-567" w:right="-285"/>
        <w:rPr>
          <w:b w:val="0"/>
          <w:sz w:val="16"/>
        </w:rPr>
      </w:pPr>
    </w:p>
    <w:p w:rsidR="003B1C18" w:rsidRDefault="003B1C18">
      <w:pPr>
        <w:pStyle w:val="a3"/>
        <w:ind w:left="-567" w:right="-285"/>
        <w:rPr>
          <w:b w:val="0"/>
          <w:sz w:val="16"/>
        </w:rPr>
      </w:pPr>
    </w:p>
    <w:p w:rsidR="003B1C18" w:rsidRDefault="00066782">
      <w:pPr>
        <w:pStyle w:val="3"/>
        <w:jc w:val="left"/>
      </w:pPr>
      <w:r>
        <w:rPr>
          <w:noProof/>
        </w:rPr>
        <w:pict>
          <v:line id="_x0000_s1028" style="position:absolute;z-index:251658240" from="-22.5pt,17.6pt" to="507.6pt,17.6pt" o:allowincell="f" strokeweight="4.5pt">
            <v:stroke linestyle="thinThick"/>
          </v:line>
        </w:pict>
      </w:r>
    </w:p>
    <w:p w:rsidR="003B1C18" w:rsidRDefault="003B1C18"/>
    <w:tbl>
      <w:tblPr>
        <w:tblpPr w:leftFromText="180" w:rightFromText="180" w:vertAnchor="text" w:horzAnchor="margin" w:tblpXSpec="right" w:tblpY="-5"/>
        <w:tblW w:w="0" w:type="auto"/>
        <w:tblLook w:val="04A0"/>
      </w:tblPr>
      <w:tblGrid>
        <w:gridCol w:w="3998"/>
      </w:tblGrid>
      <w:tr w:rsidR="00016F53" w:rsidRPr="006C22C3" w:rsidTr="00016F53">
        <w:trPr>
          <w:trHeight w:val="1940"/>
        </w:trPr>
        <w:tc>
          <w:tcPr>
            <w:tcW w:w="3998" w:type="dxa"/>
          </w:tcPr>
          <w:p w:rsidR="00016F53" w:rsidRPr="00905839" w:rsidRDefault="00016F53" w:rsidP="00016F53">
            <w:pPr>
              <w:ind w:left="34"/>
              <w:rPr>
                <w:b/>
                <w:sz w:val="24"/>
                <w:szCs w:val="24"/>
              </w:rPr>
            </w:pPr>
          </w:p>
          <w:p w:rsidR="00016F53" w:rsidRPr="00530E1C" w:rsidRDefault="00016F53" w:rsidP="00016F53">
            <w:pPr>
              <w:ind w:left="34"/>
              <w:rPr>
                <w:b/>
                <w:sz w:val="28"/>
                <w:szCs w:val="24"/>
              </w:rPr>
            </w:pPr>
            <w:r w:rsidRPr="00530E1C">
              <w:rPr>
                <w:b/>
                <w:sz w:val="24"/>
                <w:szCs w:val="24"/>
              </w:rPr>
              <w:t>Руководителю</w:t>
            </w:r>
          </w:p>
          <w:p w:rsidR="00016F53" w:rsidRPr="006C22C3" w:rsidRDefault="00016F53" w:rsidP="00016F53">
            <w:pPr>
              <w:ind w:left="-3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4904" w:rsidRPr="00530E1C" w:rsidRDefault="00B44904">
      <w:pPr>
        <w:rPr>
          <w:sz w:val="24"/>
          <w:szCs w:val="24"/>
        </w:rPr>
      </w:pPr>
    </w:p>
    <w:p w:rsidR="003B1C18" w:rsidRPr="00EA0D07" w:rsidRDefault="003B1C18">
      <w:pPr>
        <w:pStyle w:val="2"/>
        <w:rPr>
          <w:szCs w:val="24"/>
        </w:rPr>
      </w:pPr>
      <w:r w:rsidRPr="00EA0D07">
        <w:rPr>
          <w:szCs w:val="24"/>
        </w:rPr>
        <w:t xml:space="preserve">Исх. №  91500 – </w:t>
      </w:r>
      <w:r w:rsidR="00905839" w:rsidRPr="00EA0D07">
        <w:rPr>
          <w:szCs w:val="24"/>
        </w:rPr>
        <w:t>6/</w:t>
      </w:r>
    </w:p>
    <w:p w:rsidR="00E81A0E" w:rsidRPr="00530E1C" w:rsidRDefault="00395101" w:rsidP="00B44904">
      <w:pPr>
        <w:pStyle w:val="3"/>
        <w:jc w:val="left"/>
        <w:rPr>
          <w:szCs w:val="24"/>
        </w:rPr>
      </w:pPr>
      <w:r w:rsidRPr="00EA0D07">
        <w:rPr>
          <w:rFonts w:ascii="Times New Roman" w:hAnsi="Times New Roman"/>
          <w:b/>
          <w:szCs w:val="24"/>
        </w:rPr>
        <w:t>От «</w:t>
      </w:r>
      <w:r w:rsidR="002A05C6" w:rsidRPr="00EA0D07">
        <w:rPr>
          <w:rFonts w:ascii="Times New Roman" w:hAnsi="Times New Roman"/>
          <w:b/>
          <w:szCs w:val="24"/>
        </w:rPr>
        <w:t>16</w:t>
      </w:r>
      <w:r w:rsidR="00B44904" w:rsidRPr="00EA0D07">
        <w:rPr>
          <w:rFonts w:ascii="Times New Roman" w:hAnsi="Times New Roman"/>
          <w:b/>
          <w:szCs w:val="24"/>
        </w:rPr>
        <w:t xml:space="preserve">» </w:t>
      </w:r>
      <w:r w:rsidRPr="00EA0D07">
        <w:rPr>
          <w:rFonts w:ascii="Times New Roman" w:hAnsi="Times New Roman"/>
          <w:b/>
          <w:szCs w:val="24"/>
        </w:rPr>
        <w:t xml:space="preserve"> </w:t>
      </w:r>
      <w:r w:rsidR="002A05C6" w:rsidRPr="00EA0D07">
        <w:rPr>
          <w:rFonts w:ascii="Times New Roman" w:hAnsi="Times New Roman"/>
          <w:b/>
          <w:szCs w:val="24"/>
        </w:rPr>
        <w:t>апреля</w:t>
      </w:r>
      <w:r w:rsidR="00530E1C" w:rsidRPr="00EA0D07">
        <w:rPr>
          <w:rFonts w:ascii="Times New Roman" w:hAnsi="Times New Roman"/>
          <w:b/>
          <w:szCs w:val="24"/>
        </w:rPr>
        <w:t xml:space="preserve"> </w:t>
      </w:r>
      <w:r w:rsidR="00905839" w:rsidRPr="00EA0D07">
        <w:rPr>
          <w:rFonts w:ascii="Times New Roman" w:hAnsi="Times New Roman"/>
          <w:b/>
          <w:szCs w:val="24"/>
        </w:rPr>
        <w:t>2012</w:t>
      </w:r>
      <w:r w:rsidR="00B44904" w:rsidRPr="00EA0D07">
        <w:rPr>
          <w:rFonts w:ascii="Times New Roman" w:hAnsi="Times New Roman"/>
          <w:b/>
          <w:szCs w:val="24"/>
        </w:rPr>
        <w:t>г.</w:t>
      </w:r>
    </w:p>
    <w:p w:rsidR="00E41A28" w:rsidRPr="00530E1C" w:rsidRDefault="00E41A28">
      <w:pPr>
        <w:rPr>
          <w:rFonts w:ascii="Arial" w:hAnsi="Arial" w:cs="Arial"/>
          <w:sz w:val="24"/>
          <w:szCs w:val="24"/>
        </w:rPr>
      </w:pPr>
    </w:p>
    <w:p w:rsidR="00905839" w:rsidRPr="00530E1C" w:rsidRDefault="00905839">
      <w:pPr>
        <w:rPr>
          <w:rFonts w:ascii="Arial" w:hAnsi="Arial" w:cs="Arial"/>
          <w:sz w:val="24"/>
          <w:szCs w:val="24"/>
        </w:rPr>
      </w:pPr>
    </w:p>
    <w:p w:rsidR="00905839" w:rsidRPr="00530E1C" w:rsidRDefault="00905839">
      <w:pPr>
        <w:rPr>
          <w:rFonts w:ascii="Arial" w:hAnsi="Arial" w:cs="Arial"/>
          <w:sz w:val="24"/>
          <w:szCs w:val="24"/>
        </w:rPr>
      </w:pPr>
    </w:p>
    <w:p w:rsidR="00905839" w:rsidRPr="00530E1C" w:rsidRDefault="00905839">
      <w:pPr>
        <w:rPr>
          <w:rFonts w:ascii="Arial" w:hAnsi="Arial" w:cs="Arial"/>
          <w:sz w:val="24"/>
          <w:szCs w:val="24"/>
        </w:rPr>
      </w:pPr>
    </w:p>
    <w:p w:rsidR="00B44904" w:rsidRPr="00530E1C" w:rsidRDefault="00016F53" w:rsidP="00530E1C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 xml:space="preserve">Довожу до Вашего сведения, что согласно заключенного государственного контракта № </w:t>
      </w:r>
      <w:r w:rsidR="002A05C6" w:rsidRPr="00530E1C">
        <w:rPr>
          <w:sz w:val="24"/>
          <w:szCs w:val="24"/>
        </w:rPr>
        <w:t>320</w:t>
      </w:r>
      <w:r w:rsidRPr="00530E1C">
        <w:rPr>
          <w:sz w:val="24"/>
          <w:szCs w:val="24"/>
        </w:rPr>
        <w:t xml:space="preserve"> </w:t>
      </w:r>
      <w:r w:rsidR="00530E1C" w:rsidRPr="00530E1C">
        <w:rPr>
          <w:sz w:val="24"/>
          <w:szCs w:val="24"/>
        </w:rPr>
        <w:t>о</w:t>
      </w:r>
      <w:r w:rsidRPr="00530E1C">
        <w:rPr>
          <w:sz w:val="24"/>
          <w:szCs w:val="24"/>
        </w:rPr>
        <w:t>т</w:t>
      </w:r>
      <w:r w:rsidR="002A05C6" w:rsidRPr="00530E1C">
        <w:rPr>
          <w:sz w:val="24"/>
          <w:szCs w:val="24"/>
        </w:rPr>
        <w:t xml:space="preserve"> 09.04.2012г.</w:t>
      </w:r>
      <w:r w:rsidRPr="00530E1C">
        <w:rPr>
          <w:sz w:val="24"/>
          <w:szCs w:val="24"/>
        </w:rPr>
        <w:t xml:space="preserve"> между </w:t>
      </w:r>
      <w:r w:rsidR="002A05C6" w:rsidRPr="00530E1C">
        <w:rPr>
          <w:sz w:val="24"/>
          <w:szCs w:val="24"/>
        </w:rPr>
        <w:t>ЗАО «Центр МИОТ» и Государственным учреждением- Санкт-Петербургское региональное отделение Фонда социального страхования Российской Федерации на проведение работ по АРМ по условиям труда работников, занятых в государственных и муниципальных учреждениях сферы образования и культуры, а также в медицинских организациях государственной и муниципальной систем здравоохранения Санкт-Петербурга в 2012 году, в целях своевременного выполнения работ</w:t>
      </w:r>
      <w:r w:rsidR="00530E1C" w:rsidRPr="00530E1C">
        <w:rPr>
          <w:sz w:val="24"/>
          <w:szCs w:val="24"/>
        </w:rPr>
        <w:t>,</w:t>
      </w:r>
      <w:r w:rsidRPr="00530E1C">
        <w:rPr>
          <w:sz w:val="24"/>
          <w:szCs w:val="24"/>
        </w:rPr>
        <w:t xml:space="preserve"> Вам необходимо направить в наш адрес:</w:t>
      </w:r>
      <w:r w:rsidR="00530E1C" w:rsidRPr="00530E1C">
        <w:rPr>
          <w:sz w:val="24"/>
          <w:szCs w:val="24"/>
        </w:rPr>
        <w:t xml:space="preserve"> </w:t>
      </w:r>
      <w:r w:rsidR="002A05C6" w:rsidRPr="00530E1C">
        <w:rPr>
          <w:sz w:val="24"/>
          <w:szCs w:val="24"/>
          <w:lang w:val="en-US"/>
        </w:rPr>
        <w:t>e</w:t>
      </w:r>
      <w:r w:rsidR="002A05C6" w:rsidRPr="00530E1C">
        <w:rPr>
          <w:sz w:val="24"/>
          <w:szCs w:val="24"/>
        </w:rPr>
        <w:t>-</w:t>
      </w:r>
      <w:r w:rsidR="002A05C6" w:rsidRPr="00530E1C">
        <w:rPr>
          <w:sz w:val="24"/>
          <w:szCs w:val="24"/>
          <w:lang w:val="en-US"/>
        </w:rPr>
        <w:t>mail</w:t>
      </w:r>
      <w:r w:rsidR="002A05C6" w:rsidRPr="00530E1C">
        <w:rPr>
          <w:sz w:val="24"/>
          <w:szCs w:val="24"/>
        </w:rPr>
        <w:t xml:space="preserve">: </w:t>
      </w:r>
      <w:r w:rsidR="002A05C6" w:rsidRPr="00530E1C">
        <w:rPr>
          <w:sz w:val="24"/>
          <w:szCs w:val="24"/>
          <w:lang w:val="en-US"/>
        </w:rPr>
        <w:t>miot</w:t>
      </w:r>
      <w:r w:rsidR="002A05C6" w:rsidRPr="00530E1C">
        <w:rPr>
          <w:sz w:val="24"/>
          <w:szCs w:val="24"/>
        </w:rPr>
        <w:t>@</w:t>
      </w:r>
      <w:r w:rsidR="002A05C6" w:rsidRPr="00530E1C">
        <w:rPr>
          <w:sz w:val="24"/>
          <w:szCs w:val="24"/>
          <w:lang w:val="en-US"/>
        </w:rPr>
        <w:t>yandex</w:t>
      </w:r>
      <w:r w:rsidR="002A05C6" w:rsidRPr="00530E1C">
        <w:rPr>
          <w:sz w:val="24"/>
          <w:szCs w:val="24"/>
        </w:rPr>
        <w:t>.</w:t>
      </w:r>
      <w:r w:rsidR="002A05C6" w:rsidRPr="00530E1C">
        <w:rPr>
          <w:sz w:val="24"/>
          <w:szCs w:val="24"/>
          <w:lang w:val="en-US"/>
        </w:rPr>
        <w:t>ru</w:t>
      </w:r>
      <w:r w:rsidR="002A05C6" w:rsidRPr="00530E1C">
        <w:rPr>
          <w:sz w:val="24"/>
          <w:szCs w:val="24"/>
        </w:rPr>
        <w:t xml:space="preserve"> </w:t>
      </w:r>
      <w:r w:rsidRPr="00530E1C">
        <w:rPr>
          <w:sz w:val="24"/>
          <w:szCs w:val="24"/>
        </w:rPr>
        <w:t xml:space="preserve">в срок до </w:t>
      </w:r>
      <w:r w:rsidR="002A05C6" w:rsidRPr="00530E1C">
        <w:rPr>
          <w:sz w:val="24"/>
          <w:szCs w:val="24"/>
        </w:rPr>
        <w:t>01/05/2012г</w:t>
      </w:r>
      <w:r w:rsidRPr="00530E1C">
        <w:rPr>
          <w:sz w:val="24"/>
          <w:szCs w:val="24"/>
        </w:rPr>
        <w:t xml:space="preserve"> следующую информацию:</w:t>
      </w:r>
    </w:p>
    <w:p w:rsidR="00E41A28" w:rsidRPr="00530E1C" w:rsidRDefault="00016F53" w:rsidP="00530E1C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Контактное лицо, ответственное за проведение АРМ в Вашей организации (ФИО, телефон, факс, электронная почта)</w:t>
      </w:r>
    </w:p>
    <w:p w:rsidR="00016F53" w:rsidRPr="00530E1C" w:rsidRDefault="00016F53" w:rsidP="00530E1C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Перечень рабочих мест подлежащих аттестации в 2012 году (по форме приложения № 1 к приказу «Минздравсоцразвития» 342н от 26 апреля 2011г.)</w:t>
      </w:r>
    </w:p>
    <w:p w:rsidR="00016F53" w:rsidRPr="00530E1C" w:rsidRDefault="00016F53" w:rsidP="00530E1C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Штатное расписание</w:t>
      </w:r>
    </w:p>
    <w:p w:rsidR="00016F53" w:rsidRPr="00530E1C" w:rsidRDefault="00016F53" w:rsidP="00530E1C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Перечень используемого оборудования на каждом рабочем месте, подлежащем аттестации в 2012 году</w:t>
      </w:r>
    </w:p>
    <w:p w:rsidR="002A05C6" w:rsidRPr="00530E1C" w:rsidRDefault="002A05C6" w:rsidP="00530E1C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Реквизиты организации (для оформления карт и ведомостей), в том числе:</w:t>
      </w:r>
    </w:p>
    <w:p w:rsidR="002A05C6" w:rsidRPr="00530E1C" w:rsidRDefault="002A05C6" w:rsidP="00530E1C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 xml:space="preserve">- полное наименование организации, ФИО руководителя, адрес с индексом, телефон/факс и электронная почта </w:t>
      </w:r>
    </w:p>
    <w:p w:rsidR="002A05C6" w:rsidRPr="00530E1C" w:rsidRDefault="002A05C6" w:rsidP="00530E1C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ИНН работодателя</w:t>
      </w:r>
    </w:p>
    <w:p w:rsidR="002A05C6" w:rsidRPr="00530E1C" w:rsidRDefault="002A05C6" w:rsidP="00530E1C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код работодателя по ОКПО</w:t>
      </w:r>
    </w:p>
    <w:p w:rsidR="002A05C6" w:rsidRPr="00530E1C" w:rsidRDefault="002A05C6" w:rsidP="00530E1C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код органа государственной власти по ОКОГУ</w:t>
      </w:r>
    </w:p>
    <w:p w:rsidR="002A05C6" w:rsidRPr="00530E1C" w:rsidRDefault="002A05C6" w:rsidP="00530E1C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код вида экономической деятельности по ОКВЭД</w:t>
      </w:r>
    </w:p>
    <w:p w:rsidR="002A05C6" w:rsidRPr="00530E1C" w:rsidRDefault="002A05C6" w:rsidP="00530E1C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код территории по ОКАТО</w:t>
      </w:r>
    </w:p>
    <w:p w:rsidR="002A05C6" w:rsidRPr="00530E1C" w:rsidRDefault="002A05C6" w:rsidP="00530E1C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</w:p>
    <w:p w:rsidR="00016F53" w:rsidRPr="00530E1C" w:rsidRDefault="00395101" w:rsidP="00530E1C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К моменту проведения АРМ необходимо подготовить и представить специалистам аттестующей организации следующий пакет документов на аттестуемые рабочие места: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Должностные инструкции руководителей и работников.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Перечень нормативно-правовых актов, содержащих требования охраны труда в соответствии со спецификой деятельности предприятия.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Инструкции по охране труда по профессиям и видам работ.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Программ</w:t>
      </w:r>
      <w:r w:rsidR="00530E1C" w:rsidRPr="00530E1C">
        <w:rPr>
          <w:sz w:val="24"/>
          <w:szCs w:val="24"/>
        </w:rPr>
        <w:t>у</w:t>
      </w:r>
      <w:r w:rsidRPr="00530E1C">
        <w:rPr>
          <w:sz w:val="24"/>
          <w:szCs w:val="24"/>
        </w:rPr>
        <w:t xml:space="preserve"> вводного инструктажа.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Журнал регистрации вводного инструктажа.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Программы проведения первичного инструктажа по охране труда на рабочем месте по профессиям.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Журнал</w:t>
      </w:r>
      <w:r w:rsidR="00530E1C" w:rsidRPr="00530E1C">
        <w:rPr>
          <w:sz w:val="24"/>
          <w:szCs w:val="24"/>
        </w:rPr>
        <w:t>ы</w:t>
      </w:r>
      <w:r w:rsidRPr="00530E1C">
        <w:rPr>
          <w:sz w:val="24"/>
          <w:szCs w:val="24"/>
        </w:rPr>
        <w:t xml:space="preserve"> регистрации инструктажа по охране труда на рабочем месте.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 xml:space="preserve">Перечень должностей и профессий, которым необходимо присвоение </w:t>
      </w:r>
      <w:r w:rsidR="00530E1C" w:rsidRPr="00530E1C">
        <w:rPr>
          <w:sz w:val="24"/>
          <w:szCs w:val="24"/>
          <w:lang w:val="en-US"/>
        </w:rPr>
        <w:t>I</w:t>
      </w:r>
      <w:r w:rsidRPr="00530E1C">
        <w:rPr>
          <w:sz w:val="24"/>
          <w:szCs w:val="24"/>
        </w:rPr>
        <w:t xml:space="preserve"> группы по электробезопасности.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 xml:space="preserve">Инструкция для присвоения </w:t>
      </w:r>
      <w:r w:rsidR="00530E1C" w:rsidRPr="00530E1C">
        <w:rPr>
          <w:sz w:val="24"/>
          <w:szCs w:val="24"/>
          <w:lang w:val="en-US"/>
        </w:rPr>
        <w:t>I</w:t>
      </w:r>
      <w:r w:rsidRPr="00530E1C">
        <w:rPr>
          <w:sz w:val="24"/>
          <w:szCs w:val="24"/>
        </w:rPr>
        <w:t xml:space="preserve"> группы по электробезопасности.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lastRenderedPageBreak/>
        <w:t>Журнал учета присвоения I группы по электробезопасности неэлектротехническому персоналу, с перечнем должностей работников</w:t>
      </w:r>
      <w:r w:rsidR="00530E1C" w:rsidRPr="00530E1C">
        <w:rPr>
          <w:sz w:val="24"/>
          <w:szCs w:val="24"/>
        </w:rPr>
        <w:t>, которые должны иметь I группу.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Перечень должностей и профессий электротехнического и электротехнологического персонала, которым необходимо иметь соответствующую группу по электробезопасности</w:t>
      </w:r>
      <w:r w:rsidR="00530E1C" w:rsidRPr="00530E1C">
        <w:rPr>
          <w:sz w:val="24"/>
          <w:szCs w:val="24"/>
        </w:rPr>
        <w:t>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Журнал учета проверки знаний норм и правил работы в электроустановках.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Удостоверения по проверке знаний норм и правил работы в электроустановках.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Протоколы по проверке знаний требований охраны труда.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Удостоверения о проверке знаний требований охраны труда.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Перечень сертифицированных (декларированных) выдаваемых средств индивидуальной защиты, личные карточки</w:t>
      </w:r>
      <w:r w:rsidR="002A05C6" w:rsidRPr="00530E1C">
        <w:rPr>
          <w:sz w:val="24"/>
          <w:szCs w:val="24"/>
        </w:rPr>
        <w:t xml:space="preserve"> учёта выдачи средств индивидуальной защиты и смывающих средств</w:t>
      </w:r>
      <w:r w:rsidRPr="00530E1C">
        <w:rPr>
          <w:sz w:val="24"/>
          <w:szCs w:val="24"/>
        </w:rPr>
        <w:t>; сертификаты или</w:t>
      </w:r>
      <w:r w:rsidR="002A05C6" w:rsidRPr="00530E1C">
        <w:rPr>
          <w:sz w:val="24"/>
          <w:szCs w:val="24"/>
        </w:rPr>
        <w:t xml:space="preserve"> декларации соответствия на СИЗ и на смывающие средства.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Перечень профессий, при которых обязательны предварительные при поступлении на работу и периодические медицинские осмотры.</w:t>
      </w:r>
    </w:p>
    <w:p w:rsidR="00395101" w:rsidRPr="00530E1C" w:rsidRDefault="00395101" w:rsidP="00530E1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Перечень профессий и должностей работников, занятых на работах с вредными условиями труда, которым положены:</w:t>
      </w:r>
    </w:p>
    <w:p w:rsidR="00395101" w:rsidRPr="00530E1C" w:rsidRDefault="00395101" w:rsidP="00530E1C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а) льготная пенсия;</w:t>
      </w:r>
    </w:p>
    <w:p w:rsidR="00395101" w:rsidRPr="00530E1C" w:rsidRDefault="00395101" w:rsidP="00530E1C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б) выдача молока и лечебно-профилактическое питание;</w:t>
      </w:r>
    </w:p>
    <w:p w:rsidR="00395101" w:rsidRPr="00530E1C" w:rsidRDefault="00395101" w:rsidP="00530E1C">
      <w:pPr>
        <w:pStyle w:val="a6"/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в) дополнительный отпуск и сокращенный рабочий день;</w:t>
      </w:r>
    </w:p>
    <w:p w:rsidR="00395101" w:rsidRPr="00530E1C" w:rsidRDefault="00395101" w:rsidP="00530E1C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E1C">
        <w:rPr>
          <w:sz w:val="24"/>
          <w:szCs w:val="24"/>
        </w:rPr>
        <w:t>Акты замеров сопротивления изоляции.</w:t>
      </w:r>
    </w:p>
    <w:p w:rsidR="00395101" w:rsidRPr="00530E1C" w:rsidRDefault="00395101" w:rsidP="00530E1C">
      <w:pPr>
        <w:tabs>
          <w:tab w:val="left" w:pos="993"/>
        </w:tabs>
        <w:ind w:firstLine="567"/>
        <w:rPr>
          <w:sz w:val="24"/>
          <w:szCs w:val="24"/>
        </w:rPr>
      </w:pPr>
    </w:p>
    <w:p w:rsidR="002A05C6" w:rsidRPr="00530E1C" w:rsidRDefault="002A05C6" w:rsidP="00530E1C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Готовя вышеуказанные документы вы можете устранить имеющиеся у Вас нарушения требований охраны труда, а значит будет меньше или вообще не будет замечаний в ходе аттестации и не придется в дальнейшем проводить внеплановую аттестацию.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Наша работа будет строиться следующим образом:</w:t>
      </w:r>
    </w:p>
    <w:p w:rsidR="002A05C6" w:rsidRPr="00530E1C" w:rsidRDefault="002A05C6" w:rsidP="00530E1C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Ответственный работник ЗАО «Центр МИОТ» будет заранее извещать ответственного за аттестацию рабочих мест аттестуемой организации о дате приезда на объект.</w:t>
      </w:r>
    </w:p>
    <w:p w:rsidR="002A05C6" w:rsidRPr="00530E1C" w:rsidRDefault="002A05C6" w:rsidP="00530E1C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В назначенный день в аттест</w:t>
      </w:r>
      <w:r w:rsidR="00530E1C" w:rsidRPr="00530E1C">
        <w:rPr>
          <w:sz w:val="24"/>
          <w:szCs w:val="24"/>
        </w:rPr>
        <w:t>у</w:t>
      </w:r>
      <w:r w:rsidRPr="00530E1C">
        <w:rPr>
          <w:sz w:val="24"/>
          <w:szCs w:val="24"/>
        </w:rPr>
        <w:t>емую организацию выезжают наши специалисты для оценки: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соответствия условий труда гигиеническим нормативам,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травмоопасности рабочих мест,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обеспеченности работников спецодеждой, спецобувью и другими средствами индивидуальной защиты.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Наших специалистов должен встречать и сопровождать представитель аттестуемой организации. А если будут одновременно работать 2-3 бригады наших специалистов, то и ваших представителей также должно быть 2-3 человека.</w:t>
      </w:r>
    </w:p>
    <w:p w:rsidR="002A05C6" w:rsidRPr="00530E1C" w:rsidRDefault="002A05C6" w:rsidP="00530E1C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 xml:space="preserve">Результаты вышеуказанных оценок оформляются соответствующими протоколами. </w:t>
      </w:r>
    </w:p>
    <w:p w:rsidR="002A05C6" w:rsidRPr="00530E1C" w:rsidRDefault="002A05C6" w:rsidP="00530E1C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Далее проводится комплексная оценка состояния условий труда на рабочем месте и оформляется отчет об аттестации, к которому прилагаются: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приказ о создании аттестационной комиссии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перечень рабочих мест, подлежащих аттестации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карты аттестации рабочих мест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свободная ведомость результатов аттестации рабочих мест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сводная таблица классов условий труда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план мероприятий по улучшению и оздоровлению условий труда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- сведения об аттестующей организации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 xml:space="preserve"> - итоговый протокол заседания аттестационной комиссии по результатам аттестации рабочих мест.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По всем  вопросам, просим обращаться по телефону: 8-981-720-69-92 Андрей Владимирович Ляпков.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 xml:space="preserve"> </w:t>
      </w:r>
    </w:p>
    <w:p w:rsidR="002A05C6" w:rsidRPr="00530E1C" w:rsidRDefault="002A05C6" w:rsidP="00530E1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E1C">
        <w:rPr>
          <w:sz w:val="24"/>
          <w:szCs w:val="24"/>
        </w:rPr>
        <w:t>С уважением,</w:t>
      </w:r>
    </w:p>
    <w:p w:rsidR="00B44904" w:rsidRPr="00B44904" w:rsidRDefault="002A05C6" w:rsidP="00530E1C">
      <w:pPr>
        <w:tabs>
          <w:tab w:val="left" w:pos="993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530E1C">
        <w:rPr>
          <w:sz w:val="24"/>
          <w:szCs w:val="24"/>
        </w:rPr>
        <w:t xml:space="preserve">Директор ЗАО «Центр МИОТ»                                         Новиков М.Л.   </w:t>
      </w:r>
    </w:p>
    <w:sectPr w:rsidR="00B44904" w:rsidRPr="00B44904" w:rsidSect="00E41A28">
      <w:pgSz w:w="11906" w:h="16838"/>
      <w:pgMar w:top="851" w:right="849" w:bottom="851" w:left="1134" w:header="72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64" w:rsidRDefault="004B6864">
      <w:r>
        <w:separator/>
      </w:r>
    </w:p>
  </w:endnote>
  <w:endnote w:type="continuationSeparator" w:id="1">
    <w:p w:rsidR="004B6864" w:rsidRDefault="004B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Arial"/>
    <w:charset w:val="00"/>
    <w:family w:val="decorative"/>
    <w:pitch w:val="variable"/>
    <w:sig w:usb0="00000001" w:usb1="00000000" w:usb2="00000000" w:usb3="00000000" w:csb0="00000005" w:csb1="00000000"/>
  </w:font>
  <w:font w:name="HeliosExtBlac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64" w:rsidRDefault="004B6864">
      <w:r>
        <w:separator/>
      </w:r>
    </w:p>
  </w:footnote>
  <w:footnote w:type="continuationSeparator" w:id="1">
    <w:p w:rsidR="004B6864" w:rsidRDefault="004B6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DAE"/>
    <w:multiLevelType w:val="hybridMultilevel"/>
    <w:tmpl w:val="641C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40B5"/>
    <w:multiLevelType w:val="hybridMultilevel"/>
    <w:tmpl w:val="1E64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793A"/>
    <w:multiLevelType w:val="hybridMultilevel"/>
    <w:tmpl w:val="AC0CF276"/>
    <w:lvl w:ilvl="0" w:tplc="96886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11615"/>
    <w:multiLevelType w:val="hybridMultilevel"/>
    <w:tmpl w:val="9288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801F6"/>
    <w:multiLevelType w:val="hybridMultilevel"/>
    <w:tmpl w:val="2D56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D1AD7"/>
    <w:multiLevelType w:val="hybridMultilevel"/>
    <w:tmpl w:val="044E5F26"/>
    <w:lvl w:ilvl="0" w:tplc="8FEE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A2AD6"/>
    <w:multiLevelType w:val="hybridMultilevel"/>
    <w:tmpl w:val="0B12F4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D05D5C"/>
    <w:multiLevelType w:val="hybridMultilevel"/>
    <w:tmpl w:val="C7E084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D67343"/>
    <w:multiLevelType w:val="hybridMultilevel"/>
    <w:tmpl w:val="631C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7262C"/>
    <w:multiLevelType w:val="hybridMultilevel"/>
    <w:tmpl w:val="42AC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F3314"/>
    <w:multiLevelType w:val="hybridMultilevel"/>
    <w:tmpl w:val="777EB6DC"/>
    <w:lvl w:ilvl="0" w:tplc="9EF0099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111"/>
    <w:rsid w:val="00016F53"/>
    <w:rsid w:val="00037808"/>
    <w:rsid w:val="00046473"/>
    <w:rsid w:val="00052129"/>
    <w:rsid w:val="00066782"/>
    <w:rsid w:val="000D078C"/>
    <w:rsid w:val="00124064"/>
    <w:rsid w:val="00190D6C"/>
    <w:rsid w:val="001A2E5D"/>
    <w:rsid w:val="001B68F7"/>
    <w:rsid w:val="001B7ACA"/>
    <w:rsid w:val="001F57CD"/>
    <w:rsid w:val="00292111"/>
    <w:rsid w:val="002925C6"/>
    <w:rsid w:val="002A05C6"/>
    <w:rsid w:val="0033582A"/>
    <w:rsid w:val="00383CFE"/>
    <w:rsid w:val="00395101"/>
    <w:rsid w:val="003B1C18"/>
    <w:rsid w:val="003E6218"/>
    <w:rsid w:val="003E677F"/>
    <w:rsid w:val="003F2870"/>
    <w:rsid w:val="00430C82"/>
    <w:rsid w:val="00462FC8"/>
    <w:rsid w:val="004660E5"/>
    <w:rsid w:val="004B6864"/>
    <w:rsid w:val="00530E1C"/>
    <w:rsid w:val="006B1F32"/>
    <w:rsid w:val="006B694B"/>
    <w:rsid w:val="006C22C3"/>
    <w:rsid w:val="006D72A0"/>
    <w:rsid w:val="006F3438"/>
    <w:rsid w:val="007677C2"/>
    <w:rsid w:val="007B1E7B"/>
    <w:rsid w:val="007C0872"/>
    <w:rsid w:val="0080037C"/>
    <w:rsid w:val="008467EC"/>
    <w:rsid w:val="008B2514"/>
    <w:rsid w:val="008C7DBB"/>
    <w:rsid w:val="00905839"/>
    <w:rsid w:val="009657B6"/>
    <w:rsid w:val="009953F3"/>
    <w:rsid w:val="00AB7A1F"/>
    <w:rsid w:val="00B44904"/>
    <w:rsid w:val="00B4702C"/>
    <w:rsid w:val="00BB520C"/>
    <w:rsid w:val="00C16FF3"/>
    <w:rsid w:val="00C53AEF"/>
    <w:rsid w:val="00C75754"/>
    <w:rsid w:val="00D05623"/>
    <w:rsid w:val="00D8464A"/>
    <w:rsid w:val="00E0017F"/>
    <w:rsid w:val="00E33256"/>
    <w:rsid w:val="00E41A28"/>
    <w:rsid w:val="00E81A0E"/>
    <w:rsid w:val="00EA0D07"/>
    <w:rsid w:val="00F4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18"/>
  </w:style>
  <w:style w:type="paragraph" w:styleId="1">
    <w:name w:val="heading 1"/>
    <w:basedOn w:val="a"/>
    <w:next w:val="a"/>
    <w:qFormat/>
    <w:rsid w:val="003E6218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rsid w:val="003E621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E6218"/>
    <w:pPr>
      <w:keepNext/>
      <w:spacing w:line="360" w:lineRule="auto"/>
      <w:jc w:val="right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6218"/>
    <w:pPr>
      <w:jc w:val="center"/>
    </w:pPr>
    <w:rPr>
      <w:b/>
      <w:sz w:val="24"/>
    </w:rPr>
  </w:style>
  <w:style w:type="paragraph" w:styleId="a4">
    <w:name w:val="Body Text"/>
    <w:basedOn w:val="a"/>
    <w:rsid w:val="003E6218"/>
    <w:rPr>
      <w:sz w:val="24"/>
    </w:rPr>
  </w:style>
  <w:style w:type="table" w:styleId="a5">
    <w:name w:val="Table Grid"/>
    <w:basedOn w:val="a1"/>
    <w:rsid w:val="00E81A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6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</dc:creator>
  <cp:keywords/>
  <cp:lastModifiedBy>repin</cp:lastModifiedBy>
  <cp:revision>12</cp:revision>
  <cp:lastPrinted>2012-01-12T10:38:00Z</cp:lastPrinted>
  <dcterms:created xsi:type="dcterms:W3CDTF">2011-10-17T08:45:00Z</dcterms:created>
  <dcterms:modified xsi:type="dcterms:W3CDTF">2012-04-13T13:29:00Z</dcterms:modified>
</cp:coreProperties>
</file>